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7807C8" w:rsidRDefault="007807C8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2" w14:textId="77777777" w:rsidR="007807C8" w:rsidRDefault="007807C8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3" w14:textId="77777777" w:rsidR="007807C8" w:rsidRDefault="007807C8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4" w14:textId="77777777" w:rsidR="007807C8" w:rsidRDefault="00DE456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object w:dxaOrig="630" w:dyaOrig="945" w14:anchorId="72BFA9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45pt;height:47.2pt" o:ole="" fillcolor="window">
            <v:imagedata r:id="rId6" o:title=""/>
          </v:shape>
          <o:OLEObject Type="Embed" ProgID="Word.Picture.8" ShapeID="_x0000_i1025" DrawAspect="Content" ObjectID="_1825141027" r:id="rId7"/>
        </w:object>
      </w:r>
    </w:p>
    <w:p w14:paraId="00000006" w14:textId="77777777" w:rsidR="007807C8" w:rsidRDefault="00DE456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ШИРОКІВСЬКА СІЛЬСЬКА РАДА</w:t>
      </w:r>
    </w:p>
    <w:p w14:paraId="00000007" w14:textId="77777777" w:rsidR="007807C8" w:rsidRDefault="00DE456C">
      <w:pPr>
        <w:keepNext/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ЗАПОРІЗЬКОГО РАЙОНУ ЗАПОРІЗЬКОЇ ОБЛАСТІ</w:t>
      </w:r>
    </w:p>
    <w:p w14:paraId="00000008" w14:textId="0D1A75D5" w:rsidR="007807C8" w:rsidRDefault="00DE456C">
      <w:pPr>
        <w:keepNext/>
        <w:spacing w:line="240" w:lineRule="auto"/>
        <w:ind w:right="-18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ШІСТДЕСЯТ ШОСТА СЕСІЯ ВОСЬМОГО СКЛИКАННЯ</w:t>
      </w:r>
    </w:p>
    <w:p w14:paraId="00000009" w14:textId="77777777" w:rsidR="007807C8" w:rsidRDefault="007807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A" w14:textId="77777777" w:rsidR="007807C8" w:rsidRDefault="00DE456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ПРОЄКТ РІШЕННЯ</w:t>
      </w:r>
    </w:p>
    <w:p w14:paraId="0000000B" w14:textId="77777777" w:rsidR="007807C8" w:rsidRDefault="007807C8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C" w14:textId="2D905B23" w:rsidR="007807C8" w:rsidRDefault="00DE456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листопада 202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            м. Запоріжжя            </w:t>
      </w:r>
      <w:r w:rsidR="00DE163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</w:p>
    <w:p w14:paraId="0000000E" w14:textId="77777777" w:rsidR="007807C8" w:rsidRDefault="007807C8">
      <w:pPr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0000000F" w14:textId="77777777" w:rsidR="007807C8" w:rsidRDefault="00DE456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 затвердження Плану удосконалення послуги з водопостачання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територіальній громаді Запорізького району Запорізької області на 2026-2030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0" w14:textId="77777777" w:rsidR="007807C8" w:rsidRDefault="007807C8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00000011" w14:textId="77777777" w:rsidR="007807C8" w:rsidRDefault="00DE456C" w:rsidP="00DE1635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п. 22 ст.25 Закону України «Про місцеве самоврядування в Україні», з метою розвитку інфраструктури на території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сільської ради, забезпечення населення якісними комунальними послугами шляхом впровадження чіткого плану дій щодо реалізації проектів у сфері водопостачання в громаді,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який розроблено за підтримки спеціалістів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Програми USAID “Децентралізація приносить кращі результати та ефективність” DOBRE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на виконання перспектив стратегічного розвитку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територіальної громади Запорізького району</w:t>
      </w:r>
      <w: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сільська рада Запорізького району Запорізької області</w:t>
      </w:r>
    </w:p>
    <w:p w14:paraId="00000012" w14:textId="77777777" w:rsidR="007807C8" w:rsidRDefault="007807C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3" w14:textId="77777777" w:rsidR="007807C8" w:rsidRDefault="00DE456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ВИРІШИЛА:</w:t>
      </w:r>
    </w:p>
    <w:p w14:paraId="00000014" w14:textId="16050B02" w:rsidR="007807C8" w:rsidRDefault="00DE456C">
      <w:pPr>
        <w:numPr>
          <w:ilvl w:val="0"/>
          <w:numId w:val="1"/>
        </w:numPr>
        <w:spacing w:line="240" w:lineRule="auto"/>
        <w:ind w:left="0" w:firstLine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Затвердити програму пріоритетного напрямку розвитку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План удосконалення послуги з водопостачання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територіальній громаді Запорізького району Запорізької області на 2026-2030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., додається.</w:t>
      </w:r>
    </w:p>
    <w:p w14:paraId="00000015" w14:textId="77777777" w:rsidR="007807C8" w:rsidRDefault="00DE456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 виконанням даного рішення покласти на заступника голови громади з питань діяльності виконавчих органів 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митра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Свіркіна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постійну комісію з питань містобудування, будівництва, земельних відносин, екології, житлово-комунального господарства, енергозбереження, благоустрою та комунальної власності, прав людини, законності та депутатської діяльності, етики та регламенту.</w:t>
      </w:r>
    </w:p>
    <w:p w14:paraId="00000016" w14:textId="77777777" w:rsidR="007807C8" w:rsidRDefault="007807C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7" w14:textId="77777777" w:rsidR="007807C8" w:rsidRDefault="007807C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8" w14:textId="77777777" w:rsidR="007807C8" w:rsidRDefault="00DE456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Сільський голова                                                               Денис КОРОТЕНКО</w:t>
      </w:r>
    </w:p>
    <w:p w14:paraId="00000019" w14:textId="77777777" w:rsidR="007807C8" w:rsidRDefault="007807C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A" w14:textId="77777777" w:rsidR="007807C8" w:rsidRDefault="007807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B" w14:textId="77777777" w:rsidR="007807C8" w:rsidRDefault="007807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C" w14:textId="77777777" w:rsidR="007807C8" w:rsidRDefault="007807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D" w14:textId="77777777" w:rsidR="007807C8" w:rsidRDefault="00DE456C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АРКУШ ПОГОДЖЕННЯ</w:t>
      </w:r>
    </w:p>
    <w:p w14:paraId="0000001E" w14:textId="77777777" w:rsidR="007807C8" w:rsidRDefault="007807C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F" w14:textId="77777777" w:rsidR="007807C8" w:rsidRDefault="00DE456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рішення «Про затвердження Плану удосконалення послуги з водопостачання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територіальній громаді Запорізького району Запорізької області на 2026-2030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.»</w:t>
      </w:r>
    </w:p>
    <w:p w14:paraId="00000020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1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2" w14:textId="77777777" w:rsidR="007807C8" w:rsidRDefault="00DE456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ПОГОДЖЕНО:</w:t>
      </w:r>
    </w:p>
    <w:p w14:paraId="00000023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4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5" w14:textId="77777777" w:rsidR="007807C8" w:rsidRDefault="00DE456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Секретар ради                                                                         Олена ПРАВДЮК</w:t>
      </w:r>
    </w:p>
    <w:p w14:paraId="00000026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7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8" w14:textId="77777777" w:rsidR="007807C8" w:rsidRDefault="00DE456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сільського голови</w:t>
      </w:r>
    </w:p>
    <w:p w14:paraId="00000029" w14:textId="77777777" w:rsidR="007807C8" w:rsidRDefault="00DE456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питань діяльності виконавчих</w:t>
      </w:r>
    </w:p>
    <w:p w14:paraId="0000002A" w14:textId="77777777" w:rsidR="007807C8" w:rsidRDefault="00DE456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органів                                                                                      Дмитро СВІРКІН</w:t>
      </w:r>
    </w:p>
    <w:p w14:paraId="0000002B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C" w14:textId="77777777" w:rsidR="007807C8" w:rsidRDefault="00DE456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сільського голови</w:t>
      </w:r>
    </w:p>
    <w:p w14:paraId="0000002D" w14:textId="77777777" w:rsidR="007807C8" w:rsidRDefault="00DE456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питань діяльності виконавчих</w:t>
      </w:r>
    </w:p>
    <w:p w14:paraId="0000002E" w14:textId="77777777" w:rsidR="007807C8" w:rsidRDefault="00DE456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органів                                                                                        Марина ЮДІНА</w:t>
      </w:r>
    </w:p>
    <w:p w14:paraId="0000002F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0" w14:textId="77777777" w:rsidR="007807C8" w:rsidRDefault="007807C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31" w14:textId="77777777" w:rsidR="007807C8" w:rsidRDefault="00DE456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юридичного відділу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Жанна</w:t>
      </w:r>
      <w:r>
        <w:rPr>
          <w:rFonts w:ascii="Times New Roman" w:eastAsia="Times New Roman" w:hAnsi="Times New Roman" w:cs="Times New Roman"/>
          <w:sz w:val="26"/>
          <w:szCs w:val="26"/>
          <w:highlight w:val="white"/>
        </w:rPr>
        <w:t xml:space="preserve"> ЛИТВИНЕНКО</w:t>
      </w:r>
    </w:p>
    <w:p w14:paraId="00000032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3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4" w14:textId="77777777" w:rsidR="007807C8" w:rsidRDefault="00DE456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Начальник фінансового відділу                                  Людмила НІЧІПОРЧУК</w:t>
      </w:r>
    </w:p>
    <w:p w14:paraId="00000035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6" w14:textId="77777777" w:rsidR="007807C8" w:rsidRDefault="00DE456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відділу бухгалтерського </w:t>
      </w:r>
    </w:p>
    <w:p w14:paraId="00000037" w14:textId="77777777" w:rsidR="007807C8" w:rsidRDefault="00DE456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обліку та звітності - головний бухгалтер                               Наталія ХОТЮН</w:t>
      </w:r>
    </w:p>
    <w:p w14:paraId="00000038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9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A" w14:textId="77777777" w:rsidR="007807C8" w:rsidRDefault="00DE456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Суб’єкт подання:</w:t>
      </w:r>
    </w:p>
    <w:p w14:paraId="0000003B" w14:textId="77777777" w:rsidR="007807C8" w:rsidRDefault="00DE456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сільського голови</w:t>
      </w:r>
    </w:p>
    <w:p w14:paraId="0000003C" w14:textId="77777777" w:rsidR="007807C8" w:rsidRDefault="00DE456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питань діяльності виконавчих</w:t>
      </w:r>
    </w:p>
    <w:p w14:paraId="0000003D" w14:textId="77777777" w:rsidR="007807C8" w:rsidRDefault="00DE456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органів                                                                                      Дмитро СВІРКІН</w:t>
      </w:r>
    </w:p>
    <w:p w14:paraId="0000003E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F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0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1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2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3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4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5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6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7" w14:textId="77777777" w:rsidR="007807C8" w:rsidRDefault="007807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48" w14:textId="77777777" w:rsidR="007807C8" w:rsidRDefault="00DE456C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ПОЯСНЮВАЛЬНА ЗАПИСКА</w:t>
      </w:r>
    </w:p>
    <w:p w14:paraId="00000049" w14:textId="77777777" w:rsidR="007807C8" w:rsidRDefault="00DE456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рішення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«Про затвердження Плану удосконалення послуги з водопостачання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територіальній громаді Запорізького району Запорізької області на 2026-2030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0000004A" w14:textId="77777777" w:rsidR="007807C8" w:rsidRDefault="007807C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4B" w14:textId="77777777" w:rsidR="007807C8" w:rsidRDefault="00DE456C">
      <w:pPr>
        <w:shd w:val="clear" w:color="auto" w:fill="FFFFFF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 метою підвищення якості надання послуги водопостачання та забезпечення жителів населених пунктів громади безпечною і якісною питною водою, що є одним із ключових пріоритетів розвитку нашої територіальної громади, пропонується затвердити План удосконалення послуги з водопостачання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територіальній громаді Запорізького району Запорізької області на 2026–2030 роки.</w:t>
      </w:r>
    </w:p>
    <w:p w14:paraId="0000004C" w14:textId="77777777" w:rsidR="007807C8" w:rsidRDefault="00DE456C">
      <w:pPr>
        <w:shd w:val="clear" w:color="auto" w:fill="FFFFFF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Підготовка Плану здійснена відповідно до пункту 22 статті 25 Закону України «Про місцеве самоврядування в Україні», Закону України «Про державне регулювання у сфері комунальних послуг» та Закону України «Про питну воду та питне водопостачання». Новий План є логічним продовженням та розвитком попереднього Плану удосконалення послуги з водопостачання, розробленого за підтримки Агентства США з міжнародного розвитку (USAID) спільно з організацією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Global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Communities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у межах програми ДОБРЕ «Децентралізація приносить кращі результати та ефективність». У процесі його оновлення враховано напрацювання, результати та висновки попереднього циклу планування.</w:t>
      </w:r>
    </w:p>
    <w:p w14:paraId="0000004F" w14:textId="58D3340A" w:rsidR="007807C8" w:rsidRDefault="00DE456C" w:rsidP="00DE1635">
      <w:pPr>
        <w:shd w:val="clear" w:color="auto" w:fill="FFFFFF"/>
        <w:spacing w:after="240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Основною метою нового Плану є подальший розвиток сучасної, надійної та ефективної інфраструктури водопостачання території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Широківської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громади, забезпечення стабільного доступу населення до якісних комунальних послуг та формування чіткого механізму реалізації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цій сфері на 2026–2030 роки. Затвердження документу дозволить систематизувати першочергові завдання та сприятиме залученню додаткових ресурсів для його модернізації.</w:t>
      </w:r>
    </w:p>
    <w:p w14:paraId="00000050" w14:textId="77777777" w:rsidR="007807C8" w:rsidRDefault="007807C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30j0zll" w:colFirst="0" w:colLast="0"/>
      <w:bookmarkEnd w:id="1"/>
    </w:p>
    <w:p w14:paraId="00000051" w14:textId="77777777" w:rsidR="007807C8" w:rsidRDefault="00DE456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 сільського голови</w:t>
      </w:r>
    </w:p>
    <w:p w14:paraId="00000052" w14:textId="77777777" w:rsidR="007807C8" w:rsidRDefault="00DE456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питань діяльності виконавчих</w:t>
      </w:r>
    </w:p>
    <w:p w14:paraId="00000054" w14:textId="5A841588" w:rsidR="007807C8" w:rsidRDefault="00DE456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органів                                                                                      Дмитро СВІРКІН</w:t>
      </w:r>
    </w:p>
    <w:sectPr w:rsidR="007807C8">
      <w:pgSz w:w="11909" w:h="16834"/>
      <w:pgMar w:top="425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CE56CBC-AD7B-4613-8407-1F0769C6424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F812AE3-CCE1-40BA-AAB1-8975C06132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126F8B"/>
    <w:multiLevelType w:val="multilevel"/>
    <w:tmpl w:val="066EF22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7C8"/>
    <w:rsid w:val="007807C8"/>
    <w:rsid w:val="00DE1635"/>
    <w:rsid w:val="00DE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828CD"/>
  <w15:docId w15:val="{4B194439-D3EE-4006-8E7A-2699BB838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0249CD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ZEiAP7+szflRCO4V31kZ6mqpPQ==">CgMxLjAyCGguZ2pkZ3hzMgloLjMwajB6bGw4AHIhMTVvTm1yQ2hzREw5Tm9YakZMWVFTbF9tbTB1di1waTVn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699</Words>
  <Characters>3985</Characters>
  <Application>Microsoft Office Word</Application>
  <DocSecurity>0</DocSecurity>
  <Lines>33</Lines>
  <Paragraphs>9</Paragraphs>
  <ScaleCrop>false</ScaleCrop>
  <Company/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</dc:creator>
  <cp:lastModifiedBy>Пользователь</cp:lastModifiedBy>
  <cp:revision>4</cp:revision>
  <dcterms:created xsi:type="dcterms:W3CDTF">2025-11-20T08:49:00Z</dcterms:created>
  <dcterms:modified xsi:type="dcterms:W3CDTF">2025-11-20T08:51:00Z</dcterms:modified>
</cp:coreProperties>
</file>